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8E" w:rsidRDefault="00AE3C8E">
      <w:bookmarkStart w:id="0" w:name="_GoBack"/>
      <w:bookmarkEnd w:id="0"/>
    </w:p>
    <w:p w:rsidR="00AE3C8E" w:rsidRPr="00AE3C8E" w:rsidRDefault="00AE3C8E">
      <w:pPr>
        <w:rPr>
          <w:b/>
        </w:rPr>
      </w:pPr>
      <w:r w:rsidRPr="00AE3C8E">
        <w:rPr>
          <w:b/>
        </w:rPr>
        <w:t xml:space="preserve">Modification of </w:t>
      </w:r>
      <w:r w:rsidR="00DC05C1">
        <w:rPr>
          <w:b/>
        </w:rPr>
        <w:t xml:space="preserve">Level Three </w:t>
      </w:r>
      <w:r w:rsidRPr="00AE3C8E">
        <w:rPr>
          <w:b/>
        </w:rPr>
        <w:t>Units</w:t>
      </w:r>
    </w:p>
    <w:tbl>
      <w:tblPr>
        <w:tblW w:w="14309" w:type="dxa"/>
        <w:tblLook w:val="04A0" w:firstRow="1" w:lastRow="0" w:firstColumn="1" w:lastColumn="0" w:noHBand="0" w:noVBand="1"/>
      </w:tblPr>
      <w:tblGrid>
        <w:gridCol w:w="3397"/>
        <w:gridCol w:w="1418"/>
        <w:gridCol w:w="4346"/>
        <w:gridCol w:w="514"/>
        <w:gridCol w:w="1224"/>
        <w:gridCol w:w="3410"/>
      </w:tblGrid>
      <w:tr w:rsidR="009447F6" w:rsidRPr="008A0A65" w:rsidTr="00DC05C1">
        <w:trPr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Diploma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 w:val="19"/>
                <w:szCs w:val="19"/>
                <w:lang w:eastAsia="en-GB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b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b/>
                <w:sz w:val="19"/>
                <w:szCs w:val="19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Action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QU002931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Art and Design: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QU002933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Art and Design: Colour Theory and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QU002935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Art and Design: Using Digital Applications for Art and Design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QU002938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Photography: Analogue Photography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QU002940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Photography: Digital Photography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QU002942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Video: Short Documentary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12367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Digital and Creative Media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CER554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Design: Diagnostic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 Art and Design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Digital and Creative Media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QU002954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Art and Design: Diagnostic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8A0A65" w:rsidTr="00DC05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CER353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Arts: Individual 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13567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Old unit</w:t>
            </w:r>
          </w:p>
        </w:tc>
      </w:tr>
      <w:tr w:rsidR="009447F6" w:rsidRPr="008A0A65" w:rsidTr="00DC05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QU003805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Arts: Individual Project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13567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New Unit (6 credits)</w:t>
            </w:r>
          </w:p>
        </w:tc>
      </w:tr>
      <w:tr w:rsidR="009447F6" w:rsidRPr="008A0A65" w:rsidTr="00DC05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YHS346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Industries: The Performing Arts Industry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Old Unit</w:t>
            </w:r>
          </w:p>
        </w:tc>
      </w:tr>
      <w:tr w:rsidR="009447F6" w:rsidRPr="008A0A65" w:rsidTr="00DC05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QU003807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Industries: The Performing Arts Industry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New unit (6 credits)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YHS349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Music: The Music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QU003713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Music: The Music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CER195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Study Skills: Organisation and Evaluation of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CER230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Study Skills: Reflective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Education Professions /  Engineering / Health Science Professions / Humanities and Social Sciences/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CER142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Human Sex and Reproduction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Old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Education Professions / Engineering / Health Science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Professions / Humanities and Social Sciences 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QU003718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Human Sex and Reproduction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Engineering / Health Science Professions/ Humanities and Social Sciences/Science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YHS253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Nutrition and Digestion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Engineering / Health Science Professions/ Humanities and Social Sciences/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QU003623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Nutrition and Digestion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Health Science Professional / 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CER588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History: Exploring Industrialisation in Britain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Health Science Professional / 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QU002956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History: Exploring Industrialisation in Britain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CER612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Engineering: Exploring Materials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QU003706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Engineering: Exploring Materials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Health Science Professions 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YHS247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Respiration in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Health Science Professions 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QU002960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Respiration in Cells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447F6" w:rsidRPr="00041145" w:rsidRDefault="009447F6" w:rsidP="009447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41145">
              <w:rPr>
                <w:rFonts w:eastAsia="Times New Roman" w:cs="Calibri"/>
                <w:sz w:val="20"/>
                <w:szCs w:val="20"/>
                <w:lang w:eastAsia="en-GB"/>
              </w:rPr>
              <w:t>Engineering / Health Science Professions/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447F6" w:rsidRPr="00041145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41145">
              <w:rPr>
                <w:rFonts w:eastAsia="Times New Roman" w:cs="Calibri"/>
                <w:sz w:val="20"/>
                <w:szCs w:val="20"/>
                <w:lang w:eastAsia="en-GB"/>
              </w:rPr>
              <w:t>YHS251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447F6" w:rsidRPr="00041145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41145">
              <w:rPr>
                <w:rFonts w:eastAsia="Times New Roman" w:cs="Calibri"/>
                <w:sz w:val="20"/>
                <w:szCs w:val="20"/>
                <w:lang w:eastAsia="en-GB"/>
              </w:rPr>
              <w:t>Biology: Cellular 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447F6" w:rsidRPr="00041145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41145">
              <w:rPr>
                <w:rFonts w:eastAsia="Times New Roman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447F6" w:rsidRPr="00041145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41145">
              <w:rPr>
                <w:rFonts w:eastAsia="Times New Roman" w:cs="Calibri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447F6" w:rsidRPr="00041145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41145">
              <w:rPr>
                <w:rFonts w:eastAsia="Times New Roman" w:cs="Calibri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Engineering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Health Science Professions/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QU002958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Cellular Transport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CER109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Fundamentals of Biological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CER138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Human Physiology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Environmental and Climate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CER146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Infection and Immunity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CER274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The Cellular Factory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8A0A65" w:rsidTr="00DC05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QU003803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Biology: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Exploring </w:t>
            </w:r>
            <w:r w:rsidRPr="008A0A6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Cell Differentiation and Tissues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F6" w:rsidRPr="008A0A65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QU002966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Human Reproduction, Growth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QU002969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The Anatomy of the Jaw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YHS233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Health: Exploring Health and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QU003630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Health: Exploring Health and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</w:t>
            </w: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YHS234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Health: Health and the Environment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QU003633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Health: Health and the Environment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QU003527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Psychology: Early Attachment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CER594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Psychology: Exploring Perspectives in Psychology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QU003529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Psychology: Introduction to Psychological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QU002945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Psychology: Introduction to Self-Concept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QU003531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Prescribing: Delivering Community Based Solutions through Social Prescribing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QU003533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Prescribing: Structures and Cultures within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QU003535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Prescribing: The Principles and Theory of Social Prescribing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CER565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Exploring Human Sex and Reproduction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QU003627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Biology: Exploring Human Sex and Reproduction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QU003541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Policy: Contemporary Issues in Social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QU003545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Policy: Formation of Social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QU003547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Policy: Post War Development of Social Policy in relation to the Welfare State in Britain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QU003549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Policy: Social Welfare in the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QU003543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Policy: The Foundations of Social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QU003551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Social Policy: The Origins of the Welfare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Law / Policing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CER257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Law: Sources of English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Law / Policing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QU002964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Law: Sources of English Law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QU003553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Biology: Exploring Nutrition and Digestion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CER334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Economics: Debates, Theories and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CER410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Economics: Tax, Inflation and the Balance of Payments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CER249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Social Policy: Social Policy and the British Welfare State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9447F6" w:rsidRPr="006A4002" w:rsidTr="00DC05C1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9447F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YHS312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Sociology: Globalisation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F6" w:rsidRPr="006A4002" w:rsidRDefault="009447F6" w:rsidP="00E35AF8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eastAsia="Times New Roman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</w:tbl>
    <w:p w:rsidR="009447F6" w:rsidRDefault="009447F6"/>
    <w:sectPr w:rsidR="009447F6" w:rsidSect="008A0A6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65" w:rsidRDefault="008A0A65" w:rsidP="008A0A65">
      <w:pPr>
        <w:spacing w:after="0"/>
      </w:pPr>
      <w:r>
        <w:separator/>
      </w:r>
    </w:p>
  </w:endnote>
  <w:endnote w:type="continuationSeparator" w:id="0">
    <w:p w:rsidR="008A0A65" w:rsidRDefault="008A0A65" w:rsidP="008A0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65" w:rsidRDefault="008A0A65" w:rsidP="008A0A65">
      <w:pPr>
        <w:spacing w:after="0"/>
      </w:pPr>
      <w:r>
        <w:separator/>
      </w:r>
    </w:p>
  </w:footnote>
  <w:footnote w:type="continuationSeparator" w:id="0">
    <w:p w:rsidR="008A0A65" w:rsidRDefault="008A0A65" w:rsidP="008A0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8E" w:rsidRDefault="00AE3C8E">
    <w:pPr>
      <w:pStyle w:val="Header"/>
    </w:pPr>
    <w:r w:rsidRPr="00AE3C8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904E86" wp14:editId="41213E73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066290" cy="774065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C8E" w:rsidRDefault="00AE3C8E">
    <w:pPr>
      <w:pStyle w:val="Header"/>
    </w:pPr>
    <w:r w:rsidRPr="00AE3C8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46959D" wp14:editId="58E673A3">
          <wp:simplePos x="0" y="0"/>
          <wp:positionH relativeFrom="margin">
            <wp:posOffset>6919595</wp:posOffset>
          </wp:positionH>
          <wp:positionV relativeFrom="paragraph">
            <wp:posOffset>8255</wp:posOffset>
          </wp:positionV>
          <wp:extent cx="1979930" cy="395605"/>
          <wp:effectExtent l="0" t="0" r="1270" b="444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C8E" w:rsidRDefault="00AE3C8E">
    <w:pPr>
      <w:pStyle w:val="Header"/>
    </w:pPr>
  </w:p>
  <w:p w:rsidR="00AE3C8E" w:rsidRDefault="00AE3C8E">
    <w:pPr>
      <w:pStyle w:val="Header"/>
    </w:pPr>
  </w:p>
  <w:p w:rsidR="00AE3C8E" w:rsidRDefault="00AE3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65"/>
    <w:rsid w:val="006411A9"/>
    <w:rsid w:val="00832265"/>
    <w:rsid w:val="008A0A65"/>
    <w:rsid w:val="009447F6"/>
    <w:rsid w:val="00AE3C8E"/>
    <w:rsid w:val="00D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B223B9-1155-41AA-B0FC-20E5D702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A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0A65"/>
  </w:style>
  <w:style w:type="paragraph" w:styleId="Footer">
    <w:name w:val="footer"/>
    <w:basedOn w:val="Normal"/>
    <w:link w:val="FooterChar"/>
    <w:uiPriority w:val="99"/>
    <w:unhideWhenUsed/>
    <w:rsid w:val="008A0A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Roberts</dc:creator>
  <cp:keywords/>
  <dc:description/>
  <cp:lastModifiedBy>Gill Roberts</cp:lastModifiedBy>
  <cp:revision>3</cp:revision>
  <dcterms:created xsi:type="dcterms:W3CDTF">2022-02-09T11:35:00Z</dcterms:created>
  <dcterms:modified xsi:type="dcterms:W3CDTF">2022-02-09T11:36:00Z</dcterms:modified>
</cp:coreProperties>
</file>